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4" w:rsidRPr="00677DE3" w:rsidRDefault="000442A4" w:rsidP="000442A4">
      <w:pPr>
        <w:pStyle w:val="Titel"/>
        <w:rPr>
          <w:b/>
        </w:rPr>
      </w:pPr>
      <w:r w:rsidRPr="00677DE3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8255</wp:posOffset>
            </wp:positionV>
            <wp:extent cx="2476500" cy="14497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E3">
        <w:rPr>
          <w:b/>
        </w:rPr>
        <w:t>Retourformulier</w:t>
      </w:r>
    </w:p>
    <w:p w:rsidR="000442A4" w:rsidRDefault="000442A4" w:rsidP="000442A4"/>
    <w:p w:rsidR="008C5DEF" w:rsidRDefault="000442A4" w:rsidP="008C5DEF">
      <w:pPr>
        <w:pStyle w:val="Geenafstand"/>
      </w:pPr>
      <w:r>
        <w:t>Mocht u onverhoopt toc</w:t>
      </w:r>
      <w:r w:rsidR="00677DE3">
        <w:t xml:space="preserve">h artikelen moeten retourneren, stuurt </w:t>
      </w:r>
      <w:r>
        <w:t>u dan dit formulier</w:t>
      </w:r>
      <w:r w:rsidR="00677DE3">
        <w:t xml:space="preserve"> volledig ingevuld mee</w:t>
      </w:r>
      <w:r>
        <w:t xml:space="preserve">. Zo weten wij dat het uw pakketje is, </w:t>
      </w:r>
    </w:p>
    <w:p w:rsidR="000442A4" w:rsidRDefault="000442A4" w:rsidP="008C5DEF">
      <w:pPr>
        <w:pStyle w:val="Geenafstand"/>
      </w:pPr>
      <w:r>
        <w:t>en kunnen wij de gemaakte afspraken nakomen.</w:t>
      </w:r>
      <w:r w:rsidR="00677DE3">
        <w:t xml:space="preserve"> </w:t>
      </w:r>
    </w:p>
    <w:p w:rsidR="008C5DEF" w:rsidRDefault="008C5DEF" w:rsidP="000442A4"/>
    <w:p w:rsidR="001818D0" w:rsidRDefault="001818D0" w:rsidP="000442A4">
      <w:r>
        <w:t xml:space="preserve">U kunt </w:t>
      </w:r>
      <w:r w:rsidR="00677DE3">
        <w:t xml:space="preserve">na contact met een medewerker van </w:t>
      </w:r>
      <w:proofErr w:type="spellStart"/>
      <w:r w:rsidR="00677DE3">
        <w:t>Stralendgroen</w:t>
      </w:r>
      <w:proofErr w:type="spellEnd"/>
      <w:r w:rsidR="00677DE3">
        <w:t xml:space="preserve"> </w:t>
      </w:r>
      <w:r>
        <w:t>retourneren aan:</w:t>
      </w:r>
    </w:p>
    <w:p w:rsidR="001818D0" w:rsidRDefault="001818D0" w:rsidP="001818D0">
      <w:pPr>
        <w:pStyle w:val="Geenafstand"/>
      </w:pPr>
      <w:proofErr w:type="spellStart"/>
      <w:r>
        <w:t>Stralendgroen</w:t>
      </w:r>
      <w:proofErr w:type="spellEnd"/>
      <w:r>
        <w:t xml:space="preserve"> </w:t>
      </w:r>
    </w:p>
    <w:p w:rsidR="001818D0" w:rsidRDefault="001818D0" w:rsidP="001818D0">
      <w:pPr>
        <w:pStyle w:val="Geenafstand"/>
      </w:pPr>
      <w:r>
        <w:t>Afd. Retour Webshop</w:t>
      </w:r>
    </w:p>
    <w:p w:rsidR="001818D0" w:rsidRDefault="001818D0" w:rsidP="001818D0">
      <w:pPr>
        <w:pStyle w:val="Geenafstand"/>
      </w:pPr>
      <w:r>
        <w:t>Rijksweg West 18c</w:t>
      </w:r>
    </w:p>
    <w:p w:rsidR="001818D0" w:rsidRDefault="001818D0" w:rsidP="001818D0">
      <w:pPr>
        <w:pStyle w:val="Geenafstand"/>
      </w:pPr>
      <w:r>
        <w:t>9608 PC Westerbroek</w:t>
      </w:r>
    </w:p>
    <w:p w:rsidR="001818D0" w:rsidRDefault="001818D0" w:rsidP="001818D0">
      <w:pPr>
        <w:pStyle w:val="Geenafstand"/>
      </w:pPr>
    </w:p>
    <w:p w:rsidR="00677DE3" w:rsidRPr="00677DE3" w:rsidRDefault="001818D0" w:rsidP="00677DE3">
      <w:pPr>
        <w:rPr>
          <w:b/>
        </w:rPr>
      </w:pPr>
      <w:r w:rsidRPr="001818D0">
        <w:rPr>
          <w:b/>
        </w:rPr>
        <w:t>Klantgegevens</w:t>
      </w:r>
      <w:r w:rsidR="00677DE3">
        <w:tab/>
      </w:r>
      <w:r w:rsidR="00677DE3">
        <w:tab/>
      </w:r>
      <w:r w:rsidR="00677DE3">
        <w:tab/>
      </w:r>
    </w:p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1808"/>
        <w:gridCol w:w="2865"/>
        <w:gridCol w:w="1418"/>
        <w:gridCol w:w="2971"/>
      </w:tblGrid>
      <w:tr w:rsidR="00677DE3" w:rsidTr="008C5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677DE3" w:rsidRDefault="00677DE3" w:rsidP="001818D0">
            <w:pPr>
              <w:pStyle w:val="Geenafstand"/>
            </w:pPr>
            <w:r>
              <w:t>Naam</w:t>
            </w:r>
          </w:p>
        </w:tc>
        <w:tc>
          <w:tcPr>
            <w:tcW w:w="7254" w:type="dxa"/>
            <w:gridSpan w:val="3"/>
            <w:shd w:val="clear" w:color="auto" w:fill="E2EFD9" w:themeFill="accent6" w:themeFillTint="33"/>
          </w:tcPr>
          <w:p w:rsidR="00677DE3" w:rsidRDefault="00677DE3" w:rsidP="001818D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DE3" w:rsidTr="008C5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677DE3" w:rsidRDefault="00677DE3" w:rsidP="001818D0">
            <w:pPr>
              <w:pStyle w:val="Geenafstand"/>
            </w:pPr>
            <w:r>
              <w:t>Straat</w:t>
            </w:r>
          </w:p>
        </w:tc>
        <w:tc>
          <w:tcPr>
            <w:tcW w:w="2865" w:type="dxa"/>
          </w:tcPr>
          <w:p w:rsidR="00677DE3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70AD47" w:themeFill="accent6"/>
          </w:tcPr>
          <w:p w:rsidR="00677DE3" w:rsidRPr="008C5DEF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C5DEF">
              <w:rPr>
                <w:b/>
                <w:color w:val="FFFFFF" w:themeColor="background1"/>
              </w:rPr>
              <w:t>Huisnummer</w:t>
            </w:r>
          </w:p>
        </w:tc>
        <w:tc>
          <w:tcPr>
            <w:tcW w:w="2971" w:type="dxa"/>
          </w:tcPr>
          <w:p w:rsidR="00677DE3" w:rsidRDefault="00677DE3" w:rsidP="00677DE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DE3" w:rsidTr="008C5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677DE3" w:rsidRDefault="00677DE3" w:rsidP="001818D0">
            <w:pPr>
              <w:pStyle w:val="Geenafstand"/>
            </w:pPr>
            <w:r>
              <w:t>Postcode</w:t>
            </w:r>
          </w:p>
        </w:tc>
        <w:tc>
          <w:tcPr>
            <w:tcW w:w="2865" w:type="dxa"/>
          </w:tcPr>
          <w:p w:rsidR="00677DE3" w:rsidRDefault="00677DE3" w:rsidP="001818D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70AD47" w:themeFill="accent6"/>
          </w:tcPr>
          <w:p w:rsidR="00677DE3" w:rsidRPr="008C5DEF" w:rsidRDefault="00677DE3" w:rsidP="001818D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C5DEF">
              <w:rPr>
                <w:b/>
                <w:color w:val="FFFFFF" w:themeColor="background1"/>
              </w:rPr>
              <w:t>Plaats</w:t>
            </w:r>
          </w:p>
        </w:tc>
        <w:tc>
          <w:tcPr>
            <w:tcW w:w="2971" w:type="dxa"/>
          </w:tcPr>
          <w:p w:rsidR="00677DE3" w:rsidRDefault="00677DE3" w:rsidP="001818D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DE3" w:rsidTr="008C5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677DE3" w:rsidRDefault="00677DE3" w:rsidP="001818D0">
            <w:pPr>
              <w:pStyle w:val="Geenafstand"/>
            </w:pPr>
            <w:r>
              <w:t>Telefoonnummer</w:t>
            </w:r>
          </w:p>
        </w:tc>
        <w:tc>
          <w:tcPr>
            <w:tcW w:w="2865" w:type="dxa"/>
          </w:tcPr>
          <w:p w:rsidR="00677DE3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70AD47" w:themeFill="accent6"/>
          </w:tcPr>
          <w:p w:rsidR="00677DE3" w:rsidRPr="008C5DEF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8C5DEF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2971" w:type="dxa"/>
          </w:tcPr>
          <w:p w:rsidR="00677DE3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77DE3" w:rsidTr="008C5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</w:tcPr>
          <w:p w:rsidR="00677DE3" w:rsidRDefault="00677DE3" w:rsidP="001818D0">
            <w:pPr>
              <w:pStyle w:val="Geenafstand"/>
            </w:pPr>
            <w:r>
              <w:t>IBAN nummer</w:t>
            </w:r>
          </w:p>
        </w:tc>
        <w:tc>
          <w:tcPr>
            <w:tcW w:w="7254" w:type="dxa"/>
            <w:gridSpan w:val="3"/>
          </w:tcPr>
          <w:p w:rsidR="00677DE3" w:rsidRDefault="00677DE3" w:rsidP="001818D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18D0" w:rsidRDefault="001818D0" w:rsidP="001818D0">
      <w:pPr>
        <w:pStyle w:val="Geenafstand"/>
      </w:pPr>
    </w:p>
    <w:p w:rsidR="001818D0" w:rsidRDefault="001818D0" w:rsidP="001818D0">
      <w:pPr>
        <w:pStyle w:val="Geenafstand"/>
        <w:rPr>
          <w:b/>
        </w:rPr>
      </w:pPr>
      <w:r>
        <w:rPr>
          <w:b/>
        </w:rPr>
        <w:t>Gegevens retourproduct</w:t>
      </w:r>
    </w:p>
    <w:p w:rsidR="001818D0" w:rsidRDefault="001818D0" w:rsidP="001818D0">
      <w:pPr>
        <w:pStyle w:val="Geenafstand"/>
        <w:rPr>
          <w:b/>
        </w:rPr>
      </w:pPr>
    </w:p>
    <w:tbl>
      <w:tblPr>
        <w:tblStyle w:val="Rastertabel5donker-Accent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77DE3" w:rsidTr="008C5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7DE3" w:rsidRPr="00677DE3" w:rsidRDefault="00677DE3" w:rsidP="001818D0">
            <w:pPr>
              <w:pStyle w:val="Geenafstand"/>
            </w:pPr>
            <w:r>
              <w:t>Factuurnummer</w:t>
            </w:r>
          </w:p>
        </w:tc>
        <w:tc>
          <w:tcPr>
            <w:tcW w:w="6657" w:type="dxa"/>
          </w:tcPr>
          <w:p w:rsidR="00677DE3" w:rsidRDefault="00677DE3" w:rsidP="001818D0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7DE3" w:rsidTr="008C5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7DE3" w:rsidRDefault="00677DE3" w:rsidP="001818D0">
            <w:pPr>
              <w:pStyle w:val="Geenafstand"/>
            </w:pPr>
            <w:r>
              <w:t>Artikelen</w:t>
            </w:r>
          </w:p>
          <w:p w:rsidR="00677DE3" w:rsidRDefault="00677DE3" w:rsidP="001818D0">
            <w:pPr>
              <w:pStyle w:val="Geenafstand"/>
            </w:pPr>
          </w:p>
          <w:p w:rsidR="00677DE3" w:rsidRDefault="00677DE3" w:rsidP="001818D0">
            <w:pPr>
              <w:pStyle w:val="Geenafstand"/>
            </w:pPr>
          </w:p>
          <w:p w:rsidR="00677DE3" w:rsidRDefault="00677DE3" w:rsidP="001818D0">
            <w:pPr>
              <w:pStyle w:val="Geenafstand"/>
            </w:pPr>
          </w:p>
          <w:p w:rsidR="008C5DEF" w:rsidRPr="00677DE3" w:rsidRDefault="008C5DEF" w:rsidP="001818D0">
            <w:pPr>
              <w:pStyle w:val="Geenafstand"/>
            </w:pPr>
          </w:p>
        </w:tc>
        <w:tc>
          <w:tcPr>
            <w:tcW w:w="6657" w:type="dxa"/>
          </w:tcPr>
          <w:p w:rsidR="00677DE3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7DE3" w:rsidTr="008C5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7DE3" w:rsidRDefault="00677DE3" w:rsidP="001818D0">
            <w:pPr>
              <w:pStyle w:val="Geenafstand"/>
            </w:pPr>
            <w:r>
              <w:t>Reden van retournering</w:t>
            </w:r>
          </w:p>
          <w:p w:rsidR="00677DE3" w:rsidRDefault="00677DE3" w:rsidP="001818D0">
            <w:pPr>
              <w:pStyle w:val="Geenafstand"/>
            </w:pPr>
          </w:p>
          <w:p w:rsidR="00677DE3" w:rsidRDefault="00677DE3" w:rsidP="001818D0">
            <w:pPr>
              <w:pStyle w:val="Geenafstand"/>
            </w:pPr>
          </w:p>
          <w:p w:rsidR="00677DE3" w:rsidRDefault="00677DE3" w:rsidP="001818D0">
            <w:pPr>
              <w:pStyle w:val="Geenafstand"/>
            </w:pPr>
          </w:p>
          <w:p w:rsidR="00677DE3" w:rsidRPr="00677DE3" w:rsidRDefault="00677DE3" w:rsidP="001818D0">
            <w:pPr>
              <w:pStyle w:val="Geenafstand"/>
            </w:pPr>
          </w:p>
        </w:tc>
        <w:tc>
          <w:tcPr>
            <w:tcW w:w="6657" w:type="dxa"/>
          </w:tcPr>
          <w:p w:rsidR="00677DE3" w:rsidRPr="00677DE3" w:rsidRDefault="00677DE3" w:rsidP="00677DE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7DE3" w:rsidTr="008C5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77DE3" w:rsidRDefault="00677DE3" w:rsidP="001818D0">
            <w:pPr>
              <w:pStyle w:val="Geenafstand"/>
            </w:pPr>
            <w:r>
              <w:t>Gemaakte afspraken met medewerker</w:t>
            </w:r>
          </w:p>
          <w:p w:rsidR="00677DE3" w:rsidRDefault="00677DE3" w:rsidP="001818D0">
            <w:pPr>
              <w:pStyle w:val="Geenafstand"/>
            </w:pPr>
          </w:p>
          <w:p w:rsidR="00677DE3" w:rsidRDefault="00677DE3" w:rsidP="001818D0">
            <w:pPr>
              <w:pStyle w:val="Geenafstand"/>
            </w:pPr>
          </w:p>
          <w:p w:rsidR="00677DE3" w:rsidRPr="00677DE3" w:rsidRDefault="00677DE3" w:rsidP="001818D0">
            <w:pPr>
              <w:pStyle w:val="Geenafstand"/>
            </w:pPr>
          </w:p>
        </w:tc>
        <w:tc>
          <w:tcPr>
            <w:tcW w:w="6657" w:type="dxa"/>
          </w:tcPr>
          <w:p w:rsidR="00677DE3" w:rsidRDefault="00677DE3" w:rsidP="001818D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818D0" w:rsidRDefault="001818D0" w:rsidP="00677DE3">
      <w:pPr>
        <w:rPr>
          <w:sz w:val="16"/>
        </w:rPr>
      </w:pPr>
    </w:p>
    <w:sectPr w:rsidR="001818D0" w:rsidSect="008C5DEF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11" w:rsidRDefault="00324E11" w:rsidP="001818D0">
      <w:pPr>
        <w:spacing w:after="0" w:line="240" w:lineRule="auto"/>
      </w:pPr>
      <w:r>
        <w:separator/>
      </w:r>
    </w:p>
  </w:endnote>
  <w:endnote w:type="continuationSeparator" w:id="0">
    <w:p w:rsidR="00324E11" w:rsidRDefault="00324E11" w:rsidP="0018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D0" w:rsidRPr="001818D0" w:rsidRDefault="001818D0" w:rsidP="001818D0">
    <w:pPr>
      <w:rPr>
        <w:sz w:val="16"/>
      </w:rPr>
    </w:pPr>
    <w:r w:rsidRPr="001818D0">
      <w:rPr>
        <w:sz w:val="16"/>
      </w:rPr>
      <w:t>U heeft de wettelijke mogelijkheid online gekochte producten terug te sturen binnen 14 werkdagen. Deze termijn gaat in op de dag dat u het product van ons heeft ontvangen. U kunt enkel retourneren indien u zorgvuldig bent omgegaan met het product en de verpakking. Als u het product wilt retourneren dient u het product met alle toebehoren en in de originele staat en verpakking aan ons te retourneren. Retour sturen is niet mogelijk voor speciaal bestelde artikelen.</w:t>
    </w:r>
  </w:p>
  <w:p w:rsidR="001818D0" w:rsidRPr="001818D0" w:rsidRDefault="001818D0" w:rsidP="001818D0">
    <w:pPr>
      <w:rPr>
        <w:sz w:val="16"/>
      </w:rPr>
    </w:pPr>
    <w:r w:rsidRPr="001818D0">
      <w:rPr>
        <w:sz w:val="16"/>
      </w:rPr>
      <w:t>De kosten voor retournering komen voor uw rekening, tenzij anders besproken.</w:t>
    </w:r>
  </w:p>
  <w:p w:rsidR="001818D0" w:rsidRPr="001818D0" w:rsidRDefault="001818D0" w:rsidP="001818D0">
    <w:pPr>
      <w:rPr>
        <w:sz w:val="16"/>
      </w:rPr>
    </w:pPr>
    <w:r w:rsidRPr="001818D0">
      <w:rPr>
        <w:sz w:val="16"/>
      </w:rPr>
      <w:t>Wij storten het aankoopbedrag zo spoedig mogelijk terug op uw rekening na ontvangst van het retourpakket.</w:t>
    </w:r>
  </w:p>
  <w:p w:rsidR="001818D0" w:rsidRPr="001818D0" w:rsidRDefault="001818D0" w:rsidP="001818D0">
    <w:pPr>
      <w:rPr>
        <w:sz w:val="16"/>
      </w:rPr>
    </w:pPr>
    <w:r w:rsidRPr="001818D0">
      <w:rPr>
        <w:sz w:val="16"/>
      </w:rPr>
      <w:t xml:space="preserve">Retourneren door terug te brengen kan uiteraard ook. Vergeet niet van tevoren een afspraak te maken voor uw bezoek. </w:t>
    </w:r>
  </w:p>
  <w:p w:rsidR="001818D0" w:rsidRDefault="001818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11" w:rsidRDefault="00324E11" w:rsidP="001818D0">
      <w:pPr>
        <w:spacing w:after="0" w:line="240" w:lineRule="auto"/>
      </w:pPr>
      <w:r>
        <w:separator/>
      </w:r>
    </w:p>
  </w:footnote>
  <w:footnote w:type="continuationSeparator" w:id="0">
    <w:p w:rsidR="00324E11" w:rsidRDefault="00324E11" w:rsidP="0018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669"/>
    <w:multiLevelType w:val="hybridMultilevel"/>
    <w:tmpl w:val="7E26F4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E2E55"/>
    <w:multiLevelType w:val="hybridMultilevel"/>
    <w:tmpl w:val="5A3AEAD8"/>
    <w:lvl w:ilvl="0" w:tplc="A0205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A4"/>
    <w:rsid w:val="000442A4"/>
    <w:rsid w:val="001818D0"/>
    <w:rsid w:val="00324E11"/>
    <w:rsid w:val="00677DE3"/>
    <w:rsid w:val="008C5DEF"/>
    <w:rsid w:val="00D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82C2-BDAB-4FE2-B5DD-B17CE56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44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4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1818D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8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8D0"/>
  </w:style>
  <w:style w:type="paragraph" w:styleId="Voettekst">
    <w:name w:val="footer"/>
    <w:basedOn w:val="Standaard"/>
    <w:link w:val="VoettekstChar"/>
    <w:uiPriority w:val="99"/>
    <w:unhideWhenUsed/>
    <w:rsid w:val="0018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8D0"/>
  </w:style>
  <w:style w:type="table" w:styleId="Tabelraster">
    <w:name w:val="Table Grid"/>
    <w:basedOn w:val="Standaardtabel"/>
    <w:uiPriority w:val="39"/>
    <w:rsid w:val="0067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6">
    <w:name w:val="Grid Table 5 Dark Accent 6"/>
    <w:basedOn w:val="Standaardtabel"/>
    <w:uiPriority w:val="50"/>
    <w:rsid w:val="00677D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8C5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8C5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Boomsma</dc:creator>
  <cp:keywords/>
  <dc:description/>
  <cp:lastModifiedBy>Cunera Boomsma</cp:lastModifiedBy>
  <cp:revision>1</cp:revision>
  <dcterms:created xsi:type="dcterms:W3CDTF">2018-05-03T09:01:00Z</dcterms:created>
  <dcterms:modified xsi:type="dcterms:W3CDTF">2018-05-03T09:39:00Z</dcterms:modified>
</cp:coreProperties>
</file>